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2CBE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2B5B">
        <w:rPr>
          <w:rFonts w:ascii="Times New Roman" w:eastAsia="PT Sans" w:hAnsi="Times New Roman" w:cs="Times New Roman"/>
          <w:b/>
          <w:bCs/>
          <w:sz w:val="22"/>
          <w:szCs w:val="22"/>
          <w:highlight w:val="white"/>
        </w:rPr>
        <w:t>Уважаемые абитуриенты!</w:t>
      </w:r>
    </w:p>
    <w:p w14:paraId="1E785CE0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  <w:highlight w:val="white"/>
        </w:rPr>
        <w:t>Абитуриентам, поступающим на специальность сестринское дело </w:t>
      </w:r>
      <w:r w:rsidRPr="00942B5B">
        <w:rPr>
          <w:rFonts w:ascii="Times New Roman" w:eastAsia="PT Sans" w:hAnsi="Times New Roman" w:cs="Times New Roman"/>
          <w:b/>
          <w:sz w:val="22"/>
          <w:szCs w:val="22"/>
          <w:highlight w:val="white"/>
          <w:u w:val="single"/>
        </w:rPr>
        <w:t>(после 9 класса!)</w:t>
      </w:r>
      <w:r w:rsidRPr="00942B5B">
        <w:rPr>
          <w:rFonts w:ascii="Times New Roman" w:eastAsia="PT Sans" w:hAnsi="Times New Roman" w:cs="Times New Roman"/>
          <w:sz w:val="22"/>
          <w:szCs w:val="22"/>
          <w:highlight w:val="white"/>
        </w:rPr>
        <w:t> необходимо предоставить медицинскую справку формы 086/у о профессиональной пригодности (отсутствии противопоказаний). Медицинскую книжку с пройденной медицинской комиссией предоставлять не нужно!</w:t>
      </w:r>
    </w:p>
    <w:p w14:paraId="0A8FCDC7" w14:textId="77777777" w:rsidR="00102539" w:rsidRPr="00942B5B" w:rsidRDefault="0010253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9D5FAF2" w14:textId="29EB741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</w:rPr>
        <w:t>Прием в КГБПОУ «Хабаровский государственный медицинский ко</w:t>
      </w:r>
      <w:r w:rsidRPr="00942B5B">
        <w:rPr>
          <w:rFonts w:ascii="Times New Roman" w:eastAsia="PT Sans" w:hAnsi="Times New Roman" w:cs="Times New Roman"/>
          <w:sz w:val="22"/>
          <w:szCs w:val="22"/>
        </w:rPr>
        <w:t xml:space="preserve">лледж» </w:t>
      </w:r>
      <w:r w:rsidRPr="00942B5B">
        <w:rPr>
          <w:rFonts w:ascii="Times New Roman" w:eastAsia="PT Sans" w:hAnsi="Times New Roman" w:cs="Times New Roman"/>
          <w:sz w:val="22"/>
          <w:szCs w:val="22"/>
        </w:rPr>
        <w:t xml:space="preserve">(КГБПОУ ХГМК) для обучения по основным профессиональным образовательным программам среднего профессионального образования проводится по личному заявлению поступающих. Абитуриент вправе подать заявление </w:t>
      </w:r>
      <w:r w:rsidRPr="00942B5B">
        <w:rPr>
          <w:rFonts w:ascii="Times New Roman" w:eastAsia="PT Sans" w:hAnsi="Times New Roman" w:cs="Times New Roman"/>
          <w:sz w:val="22"/>
          <w:szCs w:val="22"/>
        </w:rPr>
        <w:t>на несколько специальностей, на различные формы получения образования, по которым реализуются основные профессиональные образовательные программы среднего профессионального образования в колледже, а также одновременно на бюджетные места и на места по догов</w:t>
      </w:r>
      <w:r w:rsidRPr="00942B5B">
        <w:rPr>
          <w:rFonts w:ascii="Times New Roman" w:eastAsia="PT Sans" w:hAnsi="Times New Roman" w:cs="Times New Roman"/>
          <w:sz w:val="22"/>
          <w:szCs w:val="22"/>
        </w:rPr>
        <w:t>орам с оплатой стоимости обучения.</w:t>
      </w:r>
    </w:p>
    <w:p w14:paraId="310903D6" w14:textId="77777777" w:rsidR="00102539" w:rsidRPr="00942B5B" w:rsidRDefault="0010253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1E4EE20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b/>
          <w:sz w:val="22"/>
          <w:szCs w:val="22"/>
        </w:rPr>
        <w:t xml:space="preserve">При подаче заявления в КГБПОУ </w:t>
      </w:r>
      <w:proofErr w:type="gramStart"/>
      <w:r w:rsidRPr="00942B5B">
        <w:rPr>
          <w:rFonts w:ascii="Times New Roman" w:eastAsia="PT Sans" w:hAnsi="Times New Roman" w:cs="Times New Roman"/>
          <w:b/>
          <w:sz w:val="22"/>
          <w:szCs w:val="22"/>
        </w:rPr>
        <w:t>ХГМК</w:t>
      </w:r>
      <w:proofErr w:type="gramEnd"/>
      <w:r w:rsidRPr="00942B5B">
        <w:rPr>
          <w:rFonts w:ascii="Times New Roman" w:eastAsia="PT Sans" w:hAnsi="Times New Roman" w:cs="Times New Roman"/>
          <w:b/>
          <w:sz w:val="22"/>
          <w:szCs w:val="22"/>
        </w:rPr>
        <w:t xml:space="preserve"> поступающий предъявляет:</w:t>
      </w:r>
    </w:p>
    <w:p w14:paraId="0690231C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</w:rPr>
        <w:t>1.   документ, удостоверяющий личность, предъявляются лично;</w:t>
      </w:r>
    </w:p>
    <w:p w14:paraId="629FA8B6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</w:rPr>
        <w:t>2.   оригинал документа государственного образца об образовании (или его ксерокопия);</w:t>
      </w:r>
    </w:p>
    <w:p w14:paraId="22182928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</w:rPr>
        <w:t>3.   4 фотогр</w:t>
      </w:r>
      <w:r w:rsidRPr="00942B5B">
        <w:rPr>
          <w:rFonts w:ascii="Times New Roman" w:eastAsia="PT Sans" w:hAnsi="Times New Roman" w:cs="Times New Roman"/>
          <w:sz w:val="22"/>
          <w:szCs w:val="22"/>
        </w:rPr>
        <w:t>афии (размером 3 х 4 см).</w:t>
      </w:r>
    </w:p>
    <w:p w14:paraId="13EFB19C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</w:rPr>
        <w:t>4.   обязательное медицинское заключение для абитуриентов при поступлении (приказ Министерство здравоохранения РФ от 28.01.2021г. № 29-н) (Личная медицинская книжка)</w:t>
      </w:r>
    </w:p>
    <w:p w14:paraId="6D7D6B7C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</w:rPr>
        <w:t>5. Оригинал или ксерокопия документов, подтверждающих результаты</w:t>
      </w:r>
      <w:r w:rsidRPr="00942B5B">
        <w:rPr>
          <w:rFonts w:ascii="Times New Roman" w:eastAsia="PT Sans" w:hAnsi="Times New Roman" w:cs="Times New Roman"/>
          <w:sz w:val="22"/>
          <w:szCs w:val="22"/>
        </w:rPr>
        <w:t xml:space="preserve"> индивидуальных достижений</w:t>
      </w:r>
    </w:p>
    <w:p w14:paraId="7F916EA0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</w:rPr>
        <w:t>6. Документ, подтверждающий смену фамилии.</w:t>
      </w:r>
    </w:p>
    <w:p w14:paraId="094DF6A0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</w:rPr>
        <w:t>7. СНИЛС (Страховой номер индивидуального лицевого счёта)</w:t>
      </w:r>
    </w:p>
    <w:p w14:paraId="0EFB0D67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</w:rPr>
        <w:t>8. Медицинская справка формы 086/у о профессиональной пригодности (отсутствии противопоказаний)</w:t>
      </w:r>
      <w:r w:rsidRPr="00942B5B">
        <w:rPr>
          <w:rFonts w:ascii="Times New Roman" w:eastAsia="PT Sans" w:hAnsi="Times New Roman" w:cs="Times New Roman"/>
          <w:b/>
          <w:sz w:val="22"/>
          <w:szCs w:val="22"/>
        </w:rPr>
        <w:t xml:space="preserve"> (Для специальности: Сестринское </w:t>
      </w:r>
      <w:r w:rsidRPr="00942B5B">
        <w:rPr>
          <w:rFonts w:ascii="Times New Roman" w:eastAsia="PT Sans" w:hAnsi="Times New Roman" w:cs="Times New Roman"/>
          <w:b/>
          <w:sz w:val="22"/>
          <w:szCs w:val="22"/>
        </w:rPr>
        <w:t>дело после 9 класса!)</w:t>
      </w:r>
    </w:p>
    <w:p w14:paraId="503DE183" w14:textId="77777777" w:rsidR="00102539" w:rsidRPr="00942B5B" w:rsidRDefault="0010253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041E5B1" w14:textId="77777777" w:rsidR="00942B5B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Sans" w:hAnsi="Times New Roman" w:cs="Times New Roman"/>
          <w:b/>
          <w:sz w:val="22"/>
          <w:szCs w:val="22"/>
        </w:rPr>
      </w:pPr>
      <w:r w:rsidRPr="00942B5B">
        <w:rPr>
          <w:rFonts w:ascii="Times New Roman" w:eastAsia="PT Sans" w:hAnsi="Times New Roman" w:cs="Times New Roman"/>
          <w:b/>
          <w:sz w:val="22"/>
          <w:szCs w:val="22"/>
        </w:rPr>
        <w:t>Поступающие вправе направить заявление о приеме, а также необходимые документы через операторов почтовой связи общего пользования (далее - по почте), через систему ЕГПУ (Госуслуги), а также в электронной форме по адресу </w:t>
      </w:r>
      <w:hyperlink r:id="rId6" w:tooltip="mailto:pk-khgmk@hgmk.ru" w:history="1">
        <w:r w:rsidRPr="00942B5B">
          <w:rPr>
            <w:rStyle w:val="af"/>
            <w:rFonts w:ascii="Times New Roman" w:eastAsia="PT Sans" w:hAnsi="Times New Roman" w:cs="Times New Roman"/>
            <w:b/>
            <w:color w:val="auto"/>
            <w:sz w:val="22"/>
            <w:szCs w:val="22"/>
            <w:u w:val="none"/>
          </w:rPr>
          <w:t>pk-hgmk@yandex.ru</w:t>
        </w:r>
      </w:hyperlink>
      <w:r w:rsidRPr="00942B5B">
        <w:rPr>
          <w:rFonts w:ascii="Times New Roman" w:eastAsia="PT Sans" w:hAnsi="Times New Roman" w:cs="Times New Roman"/>
          <w:b/>
          <w:sz w:val="22"/>
          <w:szCs w:val="22"/>
        </w:rPr>
        <w:t> </w:t>
      </w:r>
      <w:r w:rsidR="00942B5B" w:rsidRPr="00942B5B">
        <w:rPr>
          <w:rFonts w:ascii="Times New Roman" w:eastAsia="PT Sans" w:hAnsi="Times New Roman" w:cs="Times New Roman"/>
          <w:b/>
          <w:sz w:val="22"/>
          <w:szCs w:val="22"/>
        </w:rPr>
        <w:t>(г. Хабаровск)</w:t>
      </w:r>
    </w:p>
    <w:p w14:paraId="593A4A79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b/>
          <w:i/>
          <w:sz w:val="22"/>
          <w:szCs w:val="22"/>
        </w:rPr>
        <w:t>При подаче заявления посредством электронной почты или почтовой связи поступающий предоставляет:</w:t>
      </w:r>
    </w:p>
    <w:p w14:paraId="2C47EE48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i/>
          <w:sz w:val="22"/>
          <w:szCs w:val="22"/>
        </w:rPr>
        <w:t>1. ксерокопию документа, удостоверяющего личность человека;</w:t>
      </w:r>
    </w:p>
    <w:p w14:paraId="5E8D1054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i/>
          <w:sz w:val="22"/>
          <w:szCs w:val="22"/>
        </w:rPr>
        <w:t>2. ксерокопию документа государственного образца об образовании;</w:t>
      </w:r>
    </w:p>
    <w:p w14:paraId="64B84DFD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i/>
          <w:sz w:val="22"/>
          <w:szCs w:val="22"/>
        </w:rPr>
        <w:t>3. ксерокопию обязательного медици</w:t>
      </w:r>
      <w:r w:rsidRPr="00942B5B">
        <w:rPr>
          <w:rFonts w:ascii="Times New Roman" w:eastAsia="PT Sans" w:hAnsi="Times New Roman" w:cs="Times New Roman"/>
          <w:i/>
          <w:sz w:val="22"/>
          <w:szCs w:val="22"/>
        </w:rPr>
        <w:t>нского заключения – личная медицинская книжка</w:t>
      </w:r>
    </w:p>
    <w:p w14:paraId="0D94DD32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i/>
          <w:sz w:val="22"/>
          <w:szCs w:val="22"/>
        </w:rPr>
        <w:t>4. заполненные заявление и анкета абитуриента</w:t>
      </w:r>
    </w:p>
    <w:p w14:paraId="22F68B6D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i/>
          <w:sz w:val="22"/>
          <w:szCs w:val="22"/>
        </w:rPr>
        <w:t>5. заполненное заявление о согласии на обработку персональных данных абитуриента.</w:t>
      </w:r>
    </w:p>
    <w:p w14:paraId="674F9A47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i/>
          <w:sz w:val="22"/>
          <w:szCs w:val="22"/>
        </w:rPr>
        <w:t>6. ксерокопию документов, подтверждающих результаты индивидуальных достижений (по желанию)</w:t>
      </w:r>
    </w:p>
    <w:p w14:paraId="73DE9325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i/>
          <w:sz w:val="22"/>
          <w:szCs w:val="22"/>
        </w:rPr>
        <w:t>7. копию договора о целевом обучении, заверенную заказчиком целевого обучения (при наличии)</w:t>
      </w:r>
    </w:p>
    <w:p w14:paraId="3CBFEE39" w14:textId="77777777" w:rsidR="00102539" w:rsidRPr="00942B5B" w:rsidRDefault="0010253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  <w:jc w:val="both"/>
        <w:rPr>
          <w:rFonts w:ascii="Times New Roman" w:hAnsi="Times New Roman" w:cs="Times New Roman"/>
          <w:sz w:val="22"/>
          <w:szCs w:val="22"/>
        </w:rPr>
      </w:pPr>
    </w:p>
    <w:p w14:paraId="0BB827A3" w14:textId="77777777" w:rsidR="00102539" w:rsidRPr="00942B5B" w:rsidRDefault="002044E9" w:rsidP="00942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42B5B">
        <w:rPr>
          <w:rFonts w:ascii="Times New Roman" w:eastAsia="PT Sans" w:hAnsi="Times New Roman" w:cs="Times New Roman"/>
          <w:sz w:val="22"/>
          <w:szCs w:val="22"/>
        </w:rPr>
        <w:t>После подачи заявления на специальности «Лечебное дело», «Сестринское дело», «Акушерское дело», «Стоматологию ортопедическую» обязательно проверяйте полу</w:t>
      </w:r>
      <w:r w:rsidRPr="00942B5B">
        <w:rPr>
          <w:rFonts w:ascii="Times New Roman" w:eastAsia="PT Sans" w:hAnsi="Times New Roman" w:cs="Times New Roman"/>
          <w:sz w:val="22"/>
          <w:szCs w:val="22"/>
        </w:rPr>
        <w:t>чение </w:t>
      </w:r>
      <w:r w:rsidRPr="00942B5B">
        <w:rPr>
          <w:rFonts w:ascii="Times New Roman" w:eastAsia="PT Sans" w:hAnsi="Times New Roman" w:cs="Times New Roman"/>
          <w:b/>
          <w:i/>
          <w:sz w:val="22"/>
          <w:szCs w:val="22"/>
          <w:u w:val="single"/>
        </w:rPr>
        <w:t>ссылки для прохождения психологического тестирования</w:t>
      </w:r>
      <w:r w:rsidRPr="00942B5B">
        <w:rPr>
          <w:rFonts w:ascii="Times New Roman" w:eastAsia="PT Sans" w:hAnsi="Times New Roman" w:cs="Times New Roman"/>
          <w:sz w:val="22"/>
          <w:szCs w:val="22"/>
        </w:rPr>
        <w:t> на свою электронную почту.</w:t>
      </w:r>
    </w:p>
    <w:p w14:paraId="32D55848" w14:textId="77777777" w:rsidR="00102539" w:rsidRPr="00942B5B" w:rsidRDefault="00102539" w:rsidP="00942B5B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102539" w:rsidRPr="00942B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1E3F" w14:textId="77777777" w:rsidR="002044E9" w:rsidRDefault="002044E9">
      <w:pPr>
        <w:spacing w:after="0" w:line="240" w:lineRule="auto"/>
      </w:pPr>
      <w:r>
        <w:separator/>
      </w:r>
    </w:p>
  </w:endnote>
  <w:endnote w:type="continuationSeparator" w:id="0">
    <w:p w14:paraId="7B0A54F8" w14:textId="77777777" w:rsidR="002044E9" w:rsidRDefault="0020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2133" w14:textId="77777777" w:rsidR="002044E9" w:rsidRDefault="002044E9">
      <w:pPr>
        <w:spacing w:after="0" w:line="240" w:lineRule="auto"/>
      </w:pPr>
      <w:r>
        <w:separator/>
      </w:r>
    </w:p>
  </w:footnote>
  <w:footnote w:type="continuationSeparator" w:id="0">
    <w:p w14:paraId="6377E7BE" w14:textId="77777777" w:rsidR="002044E9" w:rsidRDefault="00204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39"/>
    <w:rsid w:val="00102539"/>
    <w:rsid w:val="002044E9"/>
    <w:rsid w:val="009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0B9A"/>
  <w15:docId w15:val="{C4A59E46-7354-4457-9604-50067077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-khgmk@hgm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Аверьякова</cp:lastModifiedBy>
  <cp:revision>4</cp:revision>
  <dcterms:created xsi:type="dcterms:W3CDTF">2024-07-01T09:42:00Z</dcterms:created>
  <dcterms:modified xsi:type="dcterms:W3CDTF">2024-07-01T09:44:00Z</dcterms:modified>
</cp:coreProperties>
</file>